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530A2" w14:textId="77777777" w:rsidR="00EF025B" w:rsidRDefault="00EF025B">
      <w:r>
        <w:t>Marketing Research</w:t>
      </w:r>
    </w:p>
    <w:p w14:paraId="27F79051" w14:textId="77777777" w:rsidR="00403DB5" w:rsidRDefault="00EF025B">
      <w:r>
        <w:t>Chapter 10 data collection:</w:t>
      </w:r>
    </w:p>
    <w:p w14:paraId="5F68489E" w14:textId="77777777" w:rsidR="00EF025B" w:rsidRDefault="00EF025B" w:rsidP="00EF025B">
      <w:pPr>
        <w:pStyle w:val="ListParagraph"/>
        <w:numPr>
          <w:ilvl w:val="0"/>
          <w:numId w:val="1"/>
        </w:numPr>
      </w:pPr>
      <w:r>
        <w:t>5 types of errors that can enter a study</w:t>
      </w:r>
    </w:p>
    <w:p w14:paraId="3EB6C365" w14:textId="77777777" w:rsidR="00C7084A" w:rsidRDefault="00C7084A" w:rsidP="00EF025B">
      <w:pPr>
        <w:pStyle w:val="ListParagraph"/>
        <w:numPr>
          <w:ilvl w:val="0"/>
          <w:numId w:val="1"/>
        </w:numPr>
      </w:pPr>
      <w:r>
        <w:t>N=0^2z^2/D^2     D=z(0/</w:t>
      </w:r>
      <w:proofErr w:type="spellStart"/>
      <w:r>
        <w:t>sqrt</w:t>
      </w:r>
      <w:proofErr w:type="spellEnd"/>
      <w:r>
        <w:t>(n))      &lt;sample size determination 0=theta</w:t>
      </w:r>
    </w:p>
    <w:p w14:paraId="0472C60C" w14:textId="77777777" w:rsidR="006940F3" w:rsidRDefault="006940F3" w:rsidP="00EF025B">
      <w:pPr>
        <w:pStyle w:val="ListParagraph"/>
        <w:numPr>
          <w:ilvl w:val="0"/>
          <w:numId w:val="1"/>
        </w:numPr>
      </w:pPr>
      <w:r>
        <w:t xml:space="preserve">Non-sampling error cannot be calculated </w:t>
      </w:r>
    </w:p>
    <w:p w14:paraId="4224715B" w14:textId="77777777" w:rsidR="00EF025B" w:rsidRDefault="00EF025B" w:rsidP="00EF025B">
      <w:pPr>
        <w:pStyle w:val="ListParagraph"/>
        <w:numPr>
          <w:ilvl w:val="1"/>
          <w:numId w:val="1"/>
        </w:numPr>
      </w:pPr>
      <w:r>
        <w:t>Non-coverage error</w:t>
      </w:r>
    </w:p>
    <w:p w14:paraId="0B1D9657" w14:textId="77777777" w:rsidR="006940F3" w:rsidRDefault="00EF025B" w:rsidP="006940F3">
      <w:pPr>
        <w:pStyle w:val="ListParagraph"/>
        <w:numPr>
          <w:ilvl w:val="2"/>
          <w:numId w:val="1"/>
        </w:numPr>
      </w:pPr>
      <w:r>
        <w:t>Sample frame doesn’t contain all of population</w:t>
      </w:r>
      <w:r w:rsidR="006940F3">
        <w:t xml:space="preserve"> (non-observation)</w:t>
      </w:r>
    </w:p>
    <w:p w14:paraId="091D38C3" w14:textId="77777777" w:rsidR="00EF025B" w:rsidRDefault="00EF025B" w:rsidP="00EF025B">
      <w:pPr>
        <w:pStyle w:val="ListParagraph"/>
        <w:numPr>
          <w:ilvl w:val="1"/>
          <w:numId w:val="1"/>
        </w:numPr>
      </w:pPr>
      <w:r>
        <w:t>Sampling error</w:t>
      </w:r>
    </w:p>
    <w:p w14:paraId="41174A4F" w14:textId="77777777" w:rsidR="00EF025B" w:rsidRDefault="00EF025B" w:rsidP="00EF025B">
      <w:pPr>
        <w:pStyle w:val="ListParagraph"/>
        <w:numPr>
          <w:ilvl w:val="2"/>
          <w:numId w:val="1"/>
        </w:numPr>
      </w:pPr>
      <w:r>
        <w:t>Only looking at a subset of pop (only sampling error, 4 others are non-sampling error)</w:t>
      </w:r>
    </w:p>
    <w:p w14:paraId="358A9EC1" w14:textId="77777777" w:rsidR="00EF025B" w:rsidRDefault="00EF025B" w:rsidP="00EF025B">
      <w:pPr>
        <w:pStyle w:val="ListParagraph"/>
        <w:numPr>
          <w:ilvl w:val="2"/>
          <w:numId w:val="1"/>
        </w:numPr>
      </w:pPr>
      <w:r>
        <w:t xml:space="preserve"> reduce error by increasing sample size, degree of error can be estimated</w:t>
      </w:r>
      <w:r w:rsidR="006940F3">
        <w:t xml:space="preserve"> (CI)</w:t>
      </w:r>
    </w:p>
    <w:p w14:paraId="21F914BA" w14:textId="77777777" w:rsidR="00EF025B" w:rsidRDefault="00EF025B" w:rsidP="00EF025B">
      <w:pPr>
        <w:pStyle w:val="ListParagraph"/>
        <w:numPr>
          <w:ilvl w:val="1"/>
          <w:numId w:val="1"/>
        </w:numPr>
      </w:pPr>
      <w:r>
        <w:t>Non-response error</w:t>
      </w:r>
    </w:p>
    <w:p w14:paraId="6B9CE967" w14:textId="77777777" w:rsidR="00EF025B" w:rsidRDefault="00EF025B" w:rsidP="00EF025B">
      <w:pPr>
        <w:pStyle w:val="ListParagraph"/>
        <w:numPr>
          <w:ilvl w:val="2"/>
          <w:numId w:val="1"/>
        </w:numPr>
      </w:pPr>
      <w:r>
        <w:t>Those who choose not to respond</w:t>
      </w:r>
      <w:r w:rsidR="006940F3">
        <w:t xml:space="preserve"> (non-observation)</w:t>
      </w:r>
    </w:p>
    <w:p w14:paraId="7DB2F958" w14:textId="77777777" w:rsidR="006940F3" w:rsidRDefault="006940F3" w:rsidP="00EF025B">
      <w:pPr>
        <w:pStyle w:val="ListParagraph"/>
        <w:numPr>
          <w:ilvl w:val="2"/>
          <w:numId w:val="1"/>
        </w:numPr>
      </w:pPr>
      <w:r>
        <w:t>Potential problem when systematic difference between those who respond and those who don’t</w:t>
      </w:r>
    </w:p>
    <w:p w14:paraId="56149895" w14:textId="77777777" w:rsidR="006940F3" w:rsidRDefault="006940F3" w:rsidP="00EF025B">
      <w:pPr>
        <w:pStyle w:val="ListParagraph"/>
        <w:numPr>
          <w:ilvl w:val="2"/>
          <w:numId w:val="1"/>
        </w:numPr>
      </w:pPr>
      <w:r>
        <w:t>Refusal &amp; not at homes</w:t>
      </w:r>
    </w:p>
    <w:p w14:paraId="6F2E7075" w14:textId="77777777" w:rsidR="00EF025B" w:rsidRDefault="00EF025B" w:rsidP="00EF025B">
      <w:pPr>
        <w:pStyle w:val="ListParagraph"/>
        <w:numPr>
          <w:ilvl w:val="1"/>
          <w:numId w:val="1"/>
        </w:numPr>
      </w:pPr>
      <w:r>
        <w:t>Response error</w:t>
      </w:r>
    </w:p>
    <w:p w14:paraId="639D1AA8" w14:textId="77777777" w:rsidR="00EF025B" w:rsidRDefault="00EF025B" w:rsidP="00EF025B">
      <w:pPr>
        <w:pStyle w:val="ListParagraph"/>
        <w:numPr>
          <w:ilvl w:val="2"/>
          <w:numId w:val="1"/>
        </w:numPr>
      </w:pPr>
      <w:r>
        <w:t>Inaccurate responses</w:t>
      </w:r>
      <w:r w:rsidR="006940F3">
        <w:t xml:space="preserve"> (observation  error)</w:t>
      </w:r>
    </w:p>
    <w:p w14:paraId="1D149D70" w14:textId="77777777" w:rsidR="006940F3" w:rsidRDefault="006940F3" w:rsidP="00EF025B">
      <w:pPr>
        <w:pStyle w:val="ListParagraph"/>
        <w:numPr>
          <w:ilvl w:val="2"/>
          <w:numId w:val="1"/>
        </w:numPr>
      </w:pPr>
      <w:r>
        <w:t>Don’t know/understand question, not willing to speak truth</w:t>
      </w:r>
    </w:p>
    <w:p w14:paraId="3AE89593" w14:textId="77777777" w:rsidR="00EF025B" w:rsidRDefault="00EF025B" w:rsidP="00EF025B">
      <w:pPr>
        <w:pStyle w:val="ListParagraph"/>
        <w:numPr>
          <w:ilvl w:val="1"/>
          <w:numId w:val="1"/>
        </w:numPr>
      </w:pPr>
      <w:r>
        <w:t>Office error</w:t>
      </w:r>
    </w:p>
    <w:p w14:paraId="07BEF19C" w14:textId="77777777" w:rsidR="00EF025B" w:rsidRDefault="00EF025B" w:rsidP="00EF025B">
      <w:pPr>
        <w:pStyle w:val="ListParagraph"/>
        <w:numPr>
          <w:ilvl w:val="2"/>
          <w:numId w:val="1"/>
        </w:numPr>
      </w:pPr>
      <w:r>
        <w:t>Typos, coding errors</w:t>
      </w:r>
      <w:r w:rsidR="006940F3">
        <w:t xml:space="preserve"> (observation error)</w:t>
      </w:r>
    </w:p>
    <w:p w14:paraId="4347B2E8" w14:textId="77777777" w:rsidR="00EF025B" w:rsidRDefault="00EF025B" w:rsidP="00EF025B">
      <w:pPr>
        <w:pStyle w:val="ListParagraph"/>
        <w:numPr>
          <w:ilvl w:val="0"/>
          <w:numId w:val="1"/>
        </w:numPr>
      </w:pPr>
      <w:r>
        <w:t>Measure response rate</w:t>
      </w:r>
    </w:p>
    <w:p w14:paraId="30A741D4" w14:textId="77777777" w:rsidR="006940F3" w:rsidRDefault="006940F3" w:rsidP="006940F3">
      <w:pPr>
        <w:pStyle w:val="ListParagraph"/>
        <w:numPr>
          <w:ilvl w:val="1"/>
          <w:numId w:val="1"/>
        </w:numPr>
      </w:pPr>
      <w:r w:rsidRPr="009B3085">
        <w:rPr>
          <w:b/>
        </w:rPr>
        <w:t>Non-response error</w:t>
      </w:r>
      <w:r>
        <w:t>-indirect way of knowing it</w:t>
      </w:r>
    </w:p>
    <w:p w14:paraId="1B9529CD" w14:textId="77777777" w:rsidR="006940F3" w:rsidRDefault="009B3085" w:rsidP="006940F3">
      <w:pPr>
        <w:pStyle w:val="ListParagraph"/>
        <w:numPr>
          <w:ilvl w:val="1"/>
          <w:numId w:val="1"/>
        </w:numPr>
      </w:pPr>
      <w:r>
        <w:t>RR=CI/E (</w:t>
      </w:r>
      <w:proofErr w:type="spellStart"/>
      <w:r>
        <w:t>rr</w:t>
      </w:r>
      <w:proofErr w:type="spellEnd"/>
      <w:r>
        <w:t xml:space="preserve">=response </w:t>
      </w:r>
      <w:proofErr w:type="spellStart"/>
      <w:r>
        <w:t>rate,ci</w:t>
      </w:r>
      <w:proofErr w:type="spellEnd"/>
      <w:r>
        <w:t>=completed interviews, e=eligible responding units</w:t>
      </w:r>
    </w:p>
    <w:p w14:paraId="44715166" w14:textId="77777777" w:rsidR="009B3085" w:rsidRDefault="009B3085" w:rsidP="009B3085">
      <w:pPr>
        <w:pStyle w:val="ListParagraph"/>
        <w:numPr>
          <w:ilvl w:val="2"/>
          <w:numId w:val="1"/>
        </w:numPr>
      </w:pPr>
      <w:r>
        <w:t xml:space="preserve">High </w:t>
      </w:r>
      <w:proofErr w:type="spellStart"/>
      <w:r>
        <w:t>rr</w:t>
      </w:r>
      <w:proofErr w:type="spellEnd"/>
      <w:r>
        <w:t xml:space="preserve"> means small non-response error</w:t>
      </w:r>
    </w:p>
    <w:p w14:paraId="4A4C8B2C" w14:textId="77777777" w:rsidR="009B3085" w:rsidRDefault="009B3085" w:rsidP="006940F3">
      <w:pPr>
        <w:pStyle w:val="ListParagraph"/>
        <w:numPr>
          <w:ilvl w:val="1"/>
          <w:numId w:val="1"/>
        </w:numPr>
      </w:pPr>
      <w:r>
        <w:t>Telephone survey-     RR=CI/(CI+R+NAH)               eligibility requirement (man vs woman)</w:t>
      </w:r>
    </w:p>
    <w:p w14:paraId="7583FE02" w14:textId="77777777" w:rsidR="009B3085" w:rsidRDefault="009B3085" w:rsidP="009B3085">
      <w:pPr>
        <w:pStyle w:val="ListParagraph"/>
        <w:numPr>
          <w:ilvl w:val="2"/>
          <w:numId w:val="1"/>
        </w:numPr>
      </w:pPr>
      <w:r>
        <w:t>R=refusals                                                           obviously don’t add bad numbers</w:t>
      </w:r>
    </w:p>
    <w:p w14:paraId="63B48990" w14:textId="77777777" w:rsidR="009B3085" w:rsidRDefault="009B3085" w:rsidP="009B3085">
      <w:pPr>
        <w:pStyle w:val="ListParagraph"/>
        <w:numPr>
          <w:ilvl w:val="2"/>
          <w:numId w:val="1"/>
        </w:numPr>
      </w:pPr>
      <w:r>
        <w:t>NAH= not at homes</w:t>
      </w:r>
    </w:p>
    <w:p w14:paraId="200E3673" w14:textId="77777777" w:rsidR="009B3085" w:rsidRDefault="00C7084A" w:rsidP="009B3085">
      <w:pPr>
        <w:pStyle w:val="ListParagraph"/>
        <w:numPr>
          <w:ilvl w:val="1"/>
          <w:numId w:val="1"/>
        </w:numPr>
      </w:pPr>
      <w:r>
        <w:t>Telephone w/ eligibility conditions  RR=CI/((CI+E%)(R+NAH))</w:t>
      </w:r>
    </w:p>
    <w:p w14:paraId="5C4BAB26" w14:textId="77777777" w:rsidR="00C7084A" w:rsidRDefault="00C7084A" w:rsidP="00C7084A">
      <w:pPr>
        <w:pStyle w:val="ListParagraph"/>
        <w:numPr>
          <w:ilvl w:val="2"/>
          <w:numId w:val="1"/>
        </w:numPr>
      </w:pPr>
      <w:r>
        <w:t>E% gotten from those contacted E%=CI/(CI+IE) IE=ineligibles contacted</w:t>
      </w:r>
    </w:p>
    <w:p w14:paraId="5DF1B4AF" w14:textId="77777777" w:rsidR="009B3085" w:rsidRDefault="009B3085" w:rsidP="009B3085">
      <w:pPr>
        <w:pStyle w:val="ListParagraph"/>
        <w:numPr>
          <w:ilvl w:val="1"/>
          <w:numId w:val="1"/>
        </w:numPr>
      </w:pPr>
      <w:r>
        <w:t>Web based survey-    RR=UQR/(CA-BA)</w:t>
      </w:r>
    </w:p>
    <w:p w14:paraId="1CAD7C49" w14:textId="77777777" w:rsidR="009B3085" w:rsidRDefault="009B3085" w:rsidP="009B3085">
      <w:pPr>
        <w:pStyle w:val="ListParagraph"/>
        <w:numPr>
          <w:ilvl w:val="2"/>
          <w:numId w:val="1"/>
        </w:numPr>
      </w:pPr>
      <w:proofErr w:type="spellStart"/>
      <w:r>
        <w:t>Uqr</w:t>
      </w:r>
      <w:proofErr w:type="spellEnd"/>
      <w:r>
        <w:t>=usable questionnaires returned</w:t>
      </w:r>
    </w:p>
    <w:p w14:paraId="4685C6C6" w14:textId="77777777" w:rsidR="009B3085" w:rsidRDefault="009B3085" w:rsidP="009B3085">
      <w:pPr>
        <w:pStyle w:val="ListParagraph"/>
        <w:numPr>
          <w:ilvl w:val="2"/>
          <w:numId w:val="1"/>
        </w:numPr>
      </w:pPr>
      <w:r>
        <w:t>Ca= contacts attempted</w:t>
      </w:r>
    </w:p>
    <w:p w14:paraId="152773FF" w14:textId="77777777" w:rsidR="009B3085" w:rsidRDefault="009B3085" w:rsidP="009B3085">
      <w:pPr>
        <w:pStyle w:val="ListParagraph"/>
        <w:numPr>
          <w:ilvl w:val="2"/>
          <w:numId w:val="1"/>
        </w:numPr>
      </w:pPr>
      <w:r>
        <w:t>Ba= bad addresses</w:t>
      </w:r>
    </w:p>
    <w:p w14:paraId="2599BDDA" w14:textId="77777777" w:rsidR="00C7084A" w:rsidRDefault="00C7084A" w:rsidP="00C7084A">
      <w:pPr>
        <w:pStyle w:val="ListParagraph"/>
        <w:ind w:left="2160"/>
      </w:pPr>
      <w:bookmarkStart w:id="0" w:name="_GoBack"/>
      <w:bookmarkEnd w:id="0"/>
    </w:p>
    <w:p w14:paraId="16152139" w14:textId="77777777" w:rsidR="009B3085" w:rsidRDefault="009B3085" w:rsidP="009B3085"/>
    <w:p w14:paraId="43A8570E" w14:textId="77777777" w:rsidR="009B3085" w:rsidRDefault="009B3085" w:rsidP="009B3085"/>
    <w:p w14:paraId="2C209BA3" w14:textId="77777777" w:rsidR="00EF025B" w:rsidRDefault="00EF025B"/>
    <w:sectPr w:rsidR="00EF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42452"/>
    <w:multiLevelType w:val="hybridMultilevel"/>
    <w:tmpl w:val="0EBA59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A16D90"/>
    <w:multiLevelType w:val="hybridMultilevel"/>
    <w:tmpl w:val="FA7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A5C13"/>
    <w:multiLevelType w:val="hybridMultilevel"/>
    <w:tmpl w:val="F8B246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5B"/>
    <w:rsid w:val="00403DB5"/>
    <w:rsid w:val="006940F3"/>
    <w:rsid w:val="009B278F"/>
    <w:rsid w:val="009B3085"/>
    <w:rsid w:val="00C7084A"/>
    <w:rsid w:val="00E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09C7"/>
  <w15:chartTrackingRefBased/>
  <w15:docId w15:val="{AA4D06A7-9D62-4F7F-9D3D-BD917BA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Block</dc:creator>
  <cp:keywords/>
  <dc:description/>
  <cp:lastModifiedBy>Nick Block</cp:lastModifiedBy>
  <cp:revision>2</cp:revision>
  <dcterms:created xsi:type="dcterms:W3CDTF">2015-10-20T14:08:00Z</dcterms:created>
  <dcterms:modified xsi:type="dcterms:W3CDTF">2015-10-20T14:08:00Z</dcterms:modified>
</cp:coreProperties>
</file>